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0905" w:rsidRDefault="00231C00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</w:p>
    <w:p w:rsidR="007E0905" w:rsidRPr="0099207D" w:rsidRDefault="007E0905" w:rsidP="007E0905">
      <w:pPr>
        <w:rPr>
          <w:rFonts w:ascii="Times New Roman" w:hAnsi="Times New Roman" w:cs="Times New Roman"/>
          <w:b/>
          <w:sz w:val="28"/>
          <w:szCs w:val="28"/>
        </w:rPr>
      </w:pPr>
      <w:r w:rsidRPr="0099207D">
        <w:rPr>
          <w:rFonts w:ascii="Times New Roman" w:hAnsi="Times New Roman" w:cs="Times New Roman"/>
          <w:b/>
          <w:sz w:val="28"/>
          <w:szCs w:val="28"/>
        </w:rPr>
        <w:t xml:space="preserve">Образовательный минимум </w:t>
      </w:r>
    </w:p>
    <w:p w:rsidR="007E0905" w:rsidRDefault="007E0905" w:rsidP="007E0905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4390" w:type="dxa"/>
        <w:tblLook w:val="04A0" w:firstRow="1" w:lastRow="0" w:firstColumn="1" w:lastColumn="0" w:noHBand="0" w:noVBand="1"/>
      </w:tblPr>
      <w:tblGrid>
        <w:gridCol w:w="2409"/>
        <w:gridCol w:w="2546"/>
      </w:tblGrid>
      <w:tr w:rsidR="007E0905" w:rsidTr="00653C01">
        <w:tc>
          <w:tcPr>
            <w:tcW w:w="2409" w:type="dxa"/>
          </w:tcPr>
          <w:p w:rsidR="007E0905" w:rsidRPr="0099207D" w:rsidRDefault="007E0905" w:rsidP="00653C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207D">
              <w:rPr>
                <w:rFonts w:ascii="Times New Roman" w:hAnsi="Times New Roman" w:cs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2546" w:type="dxa"/>
          </w:tcPr>
          <w:p w:rsidR="007E0905" w:rsidRDefault="007E0905" w:rsidP="00653C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Родной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( рус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.)язык</w:t>
            </w:r>
          </w:p>
        </w:tc>
      </w:tr>
      <w:tr w:rsidR="007E0905" w:rsidTr="00653C01">
        <w:tc>
          <w:tcPr>
            <w:tcW w:w="2409" w:type="dxa"/>
          </w:tcPr>
          <w:p w:rsidR="007E0905" w:rsidRPr="0099207D" w:rsidRDefault="007E0905" w:rsidP="00653C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207D">
              <w:rPr>
                <w:rFonts w:ascii="Times New Roman" w:hAnsi="Times New Roman" w:cs="Times New Roman"/>
                <w:b/>
                <w:sz w:val="28"/>
                <w:szCs w:val="28"/>
              </w:rPr>
              <w:t>четверть</w:t>
            </w:r>
          </w:p>
        </w:tc>
        <w:tc>
          <w:tcPr>
            <w:tcW w:w="2546" w:type="dxa"/>
          </w:tcPr>
          <w:p w:rsidR="007E0905" w:rsidRPr="0099207D" w:rsidRDefault="007E0905" w:rsidP="00653C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</w:tr>
      <w:tr w:rsidR="007E0905" w:rsidTr="00653C01">
        <w:tc>
          <w:tcPr>
            <w:tcW w:w="2409" w:type="dxa"/>
          </w:tcPr>
          <w:p w:rsidR="007E0905" w:rsidRPr="0099207D" w:rsidRDefault="007E0905" w:rsidP="00653C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207D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2546" w:type="dxa"/>
          </w:tcPr>
          <w:p w:rsidR="007E0905" w:rsidRDefault="007E0905" w:rsidP="00653C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7E0905" w:rsidTr="00653C01">
        <w:tc>
          <w:tcPr>
            <w:tcW w:w="2409" w:type="dxa"/>
          </w:tcPr>
          <w:p w:rsidR="007E0905" w:rsidRPr="0099207D" w:rsidRDefault="007E0905" w:rsidP="00653C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207D">
              <w:rPr>
                <w:rFonts w:ascii="Times New Roman" w:hAnsi="Times New Roman" w:cs="Times New Roman"/>
                <w:b/>
                <w:sz w:val="28"/>
                <w:szCs w:val="28"/>
              </w:rPr>
              <w:t>учитель</w:t>
            </w:r>
          </w:p>
        </w:tc>
        <w:tc>
          <w:tcPr>
            <w:tcW w:w="2546" w:type="dxa"/>
          </w:tcPr>
          <w:p w:rsidR="007E0905" w:rsidRDefault="007E0905" w:rsidP="00653C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Каченова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Л. С.</w:t>
            </w:r>
          </w:p>
        </w:tc>
      </w:tr>
    </w:tbl>
    <w:p w:rsidR="007E0905" w:rsidRDefault="007E0905" w:rsidP="007E0905">
      <w:pPr>
        <w:rPr>
          <w:rFonts w:ascii="Times New Roman" w:hAnsi="Times New Roman" w:cs="Times New Roman"/>
          <w:sz w:val="28"/>
          <w:szCs w:val="28"/>
        </w:rPr>
      </w:pPr>
    </w:p>
    <w:p w:rsidR="007E0905" w:rsidRDefault="007E0905" w:rsidP="007E0905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106"/>
        <w:gridCol w:w="5239"/>
      </w:tblGrid>
      <w:tr w:rsidR="007E0905" w:rsidTr="00653C01">
        <w:tc>
          <w:tcPr>
            <w:tcW w:w="4106" w:type="dxa"/>
          </w:tcPr>
          <w:p w:rsidR="007E0905" w:rsidRPr="0099207D" w:rsidRDefault="007E0905" w:rsidP="00653C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207D">
              <w:rPr>
                <w:rFonts w:ascii="Times New Roman" w:hAnsi="Times New Roman" w:cs="Times New Roman"/>
                <w:b/>
                <w:sz w:val="28"/>
                <w:szCs w:val="28"/>
              </w:rPr>
              <w:t>Задание</w:t>
            </w:r>
          </w:p>
        </w:tc>
        <w:tc>
          <w:tcPr>
            <w:tcW w:w="5239" w:type="dxa"/>
          </w:tcPr>
          <w:p w:rsidR="007E0905" w:rsidRPr="0099207D" w:rsidRDefault="007E0905" w:rsidP="00653C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9207D">
              <w:rPr>
                <w:rFonts w:ascii="Times New Roman" w:hAnsi="Times New Roman" w:cs="Times New Roman"/>
                <w:b/>
                <w:sz w:val="28"/>
                <w:szCs w:val="28"/>
              </w:rPr>
              <w:t>Ответ</w:t>
            </w:r>
          </w:p>
        </w:tc>
      </w:tr>
      <w:tr w:rsidR="007E0905" w:rsidTr="00653C01">
        <w:tc>
          <w:tcPr>
            <w:tcW w:w="4106" w:type="dxa"/>
          </w:tcPr>
          <w:p w:rsidR="007E0905" w:rsidRPr="007E0905" w:rsidRDefault="007E0905" w:rsidP="00653C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09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Что такое выразительная речь? Способы выразительности</w:t>
            </w:r>
          </w:p>
        </w:tc>
        <w:tc>
          <w:tcPr>
            <w:tcW w:w="5239" w:type="dxa"/>
          </w:tcPr>
          <w:p w:rsidR="007E0905" w:rsidRPr="005D4E08" w:rsidRDefault="0033797B" w:rsidP="000C76ED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33797B">
              <w:rPr>
                <w:rFonts w:ascii="Georgia" w:hAnsi="Georgia"/>
                <w:color w:val="000000" w:themeColor="text1"/>
                <w:shd w:val="clear" w:color="auto" w:fill="FFFFFF"/>
              </w:rPr>
              <w:t>ВЫРАЗИТЕЛЬНОСТЬ РЕЧИ — одно из ко</w:t>
            </w:r>
            <w:r w:rsidR="000C76ED">
              <w:rPr>
                <w:rFonts w:ascii="Georgia" w:hAnsi="Georgia"/>
                <w:color w:val="000000" w:themeColor="text1"/>
                <w:shd w:val="clear" w:color="auto" w:fill="FFFFFF"/>
              </w:rPr>
              <w:t xml:space="preserve">ммуникативных качеств </w:t>
            </w:r>
            <w:proofErr w:type="gramStart"/>
            <w:r w:rsidR="000C76ED">
              <w:rPr>
                <w:rFonts w:ascii="Georgia" w:hAnsi="Georgia"/>
                <w:color w:val="000000" w:themeColor="text1"/>
                <w:shd w:val="clear" w:color="auto" w:fill="FFFFFF"/>
              </w:rPr>
              <w:t xml:space="preserve">речи </w:t>
            </w:r>
            <w:r w:rsidRPr="0033797B">
              <w:rPr>
                <w:rFonts w:ascii="Georgia" w:hAnsi="Georgia"/>
                <w:color w:val="000000" w:themeColor="text1"/>
                <w:shd w:val="clear" w:color="auto" w:fill="FFFFFF"/>
              </w:rPr>
              <w:t>,</w:t>
            </w:r>
            <w:proofErr w:type="gramEnd"/>
            <w:r w:rsidRPr="0033797B">
              <w:rPr>
                <w:rFonts w:ascii="Georgia" w:hAnsi="Georgia"/>
                <w:color w:val="000000" w:themeColor="text1"/>
                <w:shd w:val="clear" w:color="auto" w:fill="FFFFFF"/>
              </w:rPr>
              <w:t xml:space="preserve"> акцентированное на прагматическом и эстетическом качестве речевых произведений, а именно: обеспечение полноценного и эстетически привлекательного восприятия путём особой организации речи и текста. Выразительность речи усиливает воздействие на адресата, привлекает и удерживает интерес и внимание, удовлетворяет его эстетическое чувство в языковой сфере. Выразительность речи создаётся самыми разными средствами и способами, в числе которых отбор фактов, ритм, экспрессивный фонд языка и речи, в том числе стилистически окрашенные языковые средства и специальные средс</w:t>
            </w:r>
            <w:r w:rsidR="000C76ED">
              <w:rPr>
                <w:rFonts w:ascii="Georgia" w:hAnsi="Georgia"/>
                <w:color w:val="000000" w:themeColor="text1"/>
                <w:shd w:val="clear" w:color="auto" w:fill="FFFFFF"/>
              </w:rPr>
              <w:t xml:space="preserve">тва выразительности: </w:t>
            </w:r>
            <w:proofErr w:type="gramStart"/>
            <w:r w:rsidR="000C76ED">
              <w:rPr>
                <w:rFonts w:ascii="Georgia" w:hAnsi="Georgia"/>
                <w:color w:val="000000" w:themeColor="text1"/>
                <w:shd w:val="clear" w:color="auto" w:fill="FFFFFF"/>
              </w:rPr>
              <w:t>тропы  и</w:t>
            </w:r>
            <w:proofErr w:type="gramEnd"/>
            <w:r w:rsidR="000C76ED">
              <w:rPr>
                <w:rFonts w:ascii="Georgia" w:hAnsi="Georgia"/>
                <w:color w:val="000000" w:themeColor="text1"/>
                <w:shd w:val="clear" w:color="auto" w:fill="FFFFFF"/>
              </w:rPr>
              <w:t xml:space="preserve"> фигуры речи </w:t>
            </w:r>
            <w:r w:rsidRPr="0033797B">
              <w:rPr>
                <w:rFonts w:ascii="Georgia" w:hAnsi="Georgia"/>
                <w:color w:val="000000" w:themeColor="text1"/>
                <w:shd w:val="clear" w:color="auto" w:fill="FFFFFF"/>
              </w:rPr>
              <w:t xml:space="preserve">; народная и книжная </w:t>
            </w:r>
            <w:proofErr w:type="spellStart"/>
            <w:r w:rsidRPr="0033797B">
              <w:rPr>
                <w:rFonts w:ascii="Georgia" w:hAnsi="Georgia"/>
                <w:color w:val="000000" w:themeColor="text1"/>
                <w:shd w:val="clear" w:color="auto" w:fill="FFFFFF"/>
              </w:rPr>
              <w:t>афористика</w:t>
            </w:r>
            <w:proofErr w:type="spellEnd"/>
            <w:r w:rsidRPr="0033797B">
              <w:rPr>
                <w:rFonts w:ascii="Georgia" w:hAnsi="Georgia"/>
                <w:color w:val="000000" w:themeColor="text1"/>
                <w:shd w:val="clear" w:color="auto" w:fill="FFFFFF"/>
              </w:rPr>
              <w:t>, использование редкостных языковых средств </w:t>
            </w:r>
          </w:p>
        </w:tc>
      </w:tr>
      <w:tr w:rsidR="007E0905" w:rsidRPr="005D4E08" w:rsidTr="00653C01">
        <w:tc>
          <w:tcPr>
            <w:tcW w:w="4106" w:type="dxa"/>
          </w:tcPr>
          <w:p w:rsidR="007E0905" w:rsidRPr="007E0905" w:rsidRDefault="007E0905" w:rsidP="007E0905">
            <w:pPr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7E0905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Что такое устная речь? Её виды. </w:t>
            </w:r>
          </w:p>
          <w:p w:rsidR="007E0905" w:rsidRDefault="007E0905" w:rsidP="007E090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E0905">
              <w:rPr>
                <w:rFonts w:ascii="Times New Roman" w:eastAsiaTheme="minorEastAsia" w:hAnsi="Times New Roman" w:cs="Times New Roman"/>
                <w:sz w:val="28"/>
                <w:szCs w:val="28"/>
              </w:rPr>
              <w:t>Особенности устной речи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39" w:type="dxa"/>
          </w:tcPr>
          <w:p w:rsidR="007E0905" w:rsidRPr="0033797B" w:rsidRDefault="0033797B" w:rsidP="00653C0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3797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Различают следующие </w:t>
            </w:r>
            <w:r w:rsidRPr="0033797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виды речи</w:t>
            </w:r>
            <w:r w:rsidRPr="0033797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: письменная и </w:t>
            </w:r>
            <w:r w:rsidRPr="0033797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устная речь</w:t>
            </w:r>
            <w:r w:rsidRPr="0033797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, последняя, в свою очередь, подразделяется на диалогическую и монологическую. </w:t>
            </w:r>
            <w:r w:rsidRPr="0033797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Речь</w:t>
            </w:r>
            <w:r w:rsidRPr="0033797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, произносимая вслух, называется </w:t>
            </w:r>
            <w:r w:rsidRPr="0033797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устной</w:t>
            </w:r>
            <w:r w:rsidRPr="0033797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 (экспрессивной) и служит целям общения. В экспрессивной </w:t>
            </w:r>
            <w:r w:rsidRPr="0033797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речи</w:t>
            </w:r>
            <w:r w:rsidRPr="0033797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, в </w:t>
            </w:r>
            <w:r w:rsidRPr="0033797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ее</w:t>
            </w:r>
            <w:r w:rsidRPr="0033797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 содержании, темпе и ритме, в </w:t>
            </w:r>
            <w:proofErr w:type="spellStart"/>
            <w:r w:rsidRPr="0033797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ее</w:t>
            </w:r>
            <w:r w:rsidRPr="0033797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плавности</w:t>
            </w:r>
            <w:proofErr w:type="spellEnd"/>
            <w:r w:rsidRPr="0033797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отражается личность человека.</w:t>
            </w:r>
          </w:p>
        </w:tc>
      </w:tr>
      <w:tr w:rsidR="007E0905" w:rsidRPr="006742AB" w:rsidTr="00653C01">
        <w:tc>
          <w:tcPr>
            <w:tcW w:w="4106" w:type="dxa"/>
          </w:tcPr>
          <w:p w:rsidR="007E0905" w:rsidRPr="00D24BB2" w:rsidRDefault="0033797B" w:rsidP="00D24B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24B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Качества речи. Основные характеристики качественной речи</w:t>
            </w:r>
          </w:p>
        </w:tc>
        <w:tc>
          <w:tcPr>
            <w:tcW w:w="5239" w:type="dxa"/>
          </w:tcPr>
          <w:p w:rsidR="007E0905" w:rsidRPr="000C76ED" w:rsidRDefault="0033797B" w:rsidP="000C76ED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76ED">
              <w:rPr>
                <w:rFonts w:ascii="Times New Roman" w:hAnsi="Times New Roman" w:cs="Times New Roman"/>
                <w:sz w:val="24"/>
                <w:szCs w:val="24"/>
              </w:rPr>
              <w:t xml:space="preserve">Речь – явление не только лингвистическое, но и психологическое и эстетическое. </w:t>
            </w:r>
            <w:r w:rsidR="000C76ED" w:rsidRPr="000C76E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C76ED">
              <w:rPr>
                <w:rFonts w:ascii="Times New Roman" w:hAnsi="Times New Roman" w:cs="Times New Roman"/>
                <w:sz w:val="24"/>
                <w:szCs w:val="24"/>
              </w:rPr>
              <w:t>ачества речи во многом зависят от умения говорящего видеть системные отношения речи, её соотнесённость не только с языком, но и с мышлением, сознанием, действительностью, адресатом, условиями общения.</w:t>
            </w:r>
            <w:r w:rsidRPr="000C76ED">
              <w:rPr>
                <w:rFonts w:ascii="Times New Roman" w:hAnsi="Times New Roman" w:cs="Times New Roman"/>
                <w:sz w:val="24"/>
                <w:szCs w:val="24"/>
              </w:rPr>
              <w:br/>
              <w:t>Выделяются следующие коммуникативные качества речи: </w:t>
            </w:r>
            <w:r w:rsidRPr="000C76ED">
              <w:rPr>
                <w:rFonts w:ascii="Times New Roman" w:hAnsi="Times New Roman" w:cs="Times New Roman"/>
                <w:sz w:val="24"/>
                <w:szCs w:val="24"/>
              </w:rPr>
              <w:br/>
              <w:t>1) правильность – соответствие нормам современного литературного языка;</w:t>
            </w:r>
            <w:r w:rsidRPr="000C76E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точность – строгое соответствие слов </w:t>
            </w:r>
            <w:r w:rsidRPr="000C76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обозначаемым предметам, явлениям действительности;</w:t>
            </w:r>
            <w:r w:rsidRPr="000C76ED">
              <w:rPr>
                <w:rFonts w:ascii="Times New Roman" w:hAnsi="Times New Roman" w:cs="Times New Roman"/>
                <w:sz w:val="24"/>
                <w:szCs w:val="24"/>
              </w:rPr>
              <w:br/>
              <w:t>3) логичность – соответствие смысловых связей и отношений единиц языка в речи связям и отношениям предметов и явлений в действительности;</w:t>
            </w:r>
            <w:r w:rsidRPr="000C76ED">
              <w:rPr>
                <w:rFonts w:ascii="Times New Roman" w:hAnsi="Times New Roman" w:cs="Times New Roman"/>
                <w:sz w:val="24"/>
                <w:szCs w:val="24"/>
              </w:rPr>
              <w:br/>
              <w:t>4) чистота – отсутствие элементов (слов и словосочетаний), чуждых литературному языку, а также отвергаемых нормами нравственности;</w:t>
            </w:r>
            <w:r w:rsidRPr="000C76ED">
              <w:rPr>
                <w:rFonts w:ascii="Times New Roman" w:hAnsi="Times New Roman" w:cs="Times New Roman"/>
                <w:sz w:val="24"/>
                <w:szCs w:val="24"/>
              </w:rPr>
              <w:br/>
              <w:t>5) выразительность – наличие особенностей, которые поддерживают интерес слушателя/зрителя;</w:t>
            </w:r>
            <w:r w:rsidRPr="000C76ED">
              <w:rPr>
                <w:rFonts w:ascii="Times New Roman" w:hAnsi="Times New Roman" w:cs="Times New Roman"/>
                <w:sz w:val="24"/>
                <w:szCs w:val="24"/>
              </w:rPr>
              <w:br/>
              <w:t>6) богатство – лексическое и синтаксическое разнообразие;</w:t>
            </w:r>
            <w:r w:rsidRPr="000C76ED">
              <w:rPr>
                <w:rFonts w:ascii="Times New Roman" w:hAnsi="Times New Roman" w:cs="Times New Roman"/>
                <w:sz w:val="24"/>
                <w:szCs w:val="24"/>
              </w:rPr>
              <w:br/>
              <w:t>7) уместность (стилевая, контекстная, ситуативная, личностно психологическая) – такая организация языковых средств, которая делает речь отвечающей целям и условиям общения.</w:t>
            </w:r>
            <w:r w:rsidRPr="000C76ED">
              <w:rPr>
                <w:rFonts w:ascii="Times New Roman" w:hAnsi="Times New Roman" w:cs="Times New Roman"/>
                <w:sz w:val="24"/>
                <w:szCs w:val="24"/>
              </w:rPr>
              <w:br/>
              <w:t>8) ясность (понятность);</w:t>
            </w:r>
            <w:r w:rsidRPr="000C76ED">
              <w:rPr>
                <w:rFonts w:ascii="Times New Roman" w:hAnsi="Times New Roman" w:cs="Times New Roman"/>
                <w:sz w:val="24"/>
                <w:szCs w:val="24"/>
              </w:rPr>
              <w:br/>
              <w:t>9) действенность (доходчивость), определяемая целью речевого сообщения и сменой видов деятельности.</w:t>
            </w:r>
          </w:p>
        </w:tc>
      </w:tr>
    </w:tbl>
    <w:p w:rsidR="007E0905" w:rsidRDefault="007E0905" w:rsidP="007E0905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7E0905" w:rsidRDefault="007E0905" w:rsidP="007E0905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7E0905" w:rsidRDefault="007E0905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0C76ED" w:rsidRDefault="000C76ED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0C76ED" w:rsidRDefault="000C76ED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0C76ED" w:rsidRDefault="000C76ED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0C76ED" w:rsidRDefault="000C76ED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0C76ED" w:rsidRDefault="000C76ED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0C76ED" w:rsidRDefault="000C76ED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0C76ED" w:rsidRDefault="000C76ED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0C76ED" w:rsidRDefault="000C76ED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0C76ED" w:rsidRDefault="000C76ED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0C76ED" w:rsidRDefault="000C76ED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0C76ED" w:rsidRDefault="000C76ED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0C76ED" w:rsidRDefault="000C76ED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0C76ED" w:rsidRDefault="000C76ED">
      <w:pPr>
        <w:rPr>
          <w:rFonts w:ascii="Times New Roman" w:hAnsi="Times New Roman" w:cs="Times New Roman"/>
          <w:sz w:val="28"/>
          <w:szCs w:val="28"/>
          <w:lang w:val="tt-RU"/>
        </w:rPr>
      </w:pPr>
      <w:bookmarkStart w:id="0" w:name="_GoBack"/>
      <w:bookmarkEnd w:id="0"/>
    </w:p>
    <w:sectPr w:rsidR="000C76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C174959"/>
    <w:multiLevelType w:val="hybridMultilevel"/>
    <w:tmpl w:val="58DC59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5AF"/>
    <w:rsid w:val="000C76ED"/>
    <w:rsid w:val="001C7666"/>
    <w:rsid w:val="00231C00"/>
    <w:rsid w:val="002F51C9"/>
    <w:rsid w:val="0033797B"/>
    <w:rsid w:val="005D4E08"/>
    <w:rsid w:val="006742AB"/>
    <w:rsid w:val="006F55AF"/>
    <w:rsid w:val="007E0905"/>
    <w:rsid w:val="008934AD"/>
    <w:rsid w:val="0099207D"/>
    <w:rsid w:val="00B32115"/>
    <w:rsid w:val="00D24BB2"/>
    <w:rsid w:val="00F81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48C6D4-1C92-4AF5-BDF9-5023A026C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20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1"/>
    <w:qFormat/>
    <w:rsid w:val="0099207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Без интервала Знак"/>
    <w:link w:val="a4"/>
    <w:uiPriority w:val="1"/>
    <w:rsid w:val="0099207D"/>
    <w:rPr>
      <w:rFonts w:ascii="Calibri" w:eastAsia="Times New Roman" w:hAnsi="Calibri" w:cs="Times New Roman"/>
      <w:lang w:eastAsia="ru-RU"/>
    </w:rPr>
  </w:style>
  <w:style w:type="paragraph" w:styleId="a6">
    <w:name w:val="Normal (Web)"/>
    <w:basedOn w:val="a"/>
    <w:uiPriority w:val="99"/>
    <w:semiHidden/>
    <w:unhideWhenUsed/>
    <w:rsid w:val="002F51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3379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70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5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1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PrepodKKL</cp:lastModifiedBy>
  <cp:revision>7</cp:revision>
  <dcterms:created xsi:type="dcterms:W3CDTF">2018-11-16T05:50:00Z</dcterms:created>
  <dcterms:modified xsi:type="dcterms:W3CDTF">2018-12-08T09:26:00Z</dcterms:modified>
</cp:coreProperties>
</file>